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67" w:rsidRDefault="00E92267" w:rsidP="00A646E8">
      <w:pPr>
        <w:ind w:left="-1134"/>
      </w:pPr>
      <w:r w:rsidRPr="00E92267">
        <w:drawing>
          <wp:inline distT="0" distB="0" distL="0" distR="0">
            <wp:extent cx="5332730" cy="4001135"/>
            <wp:effectExtent l="0" t="0" r="1270" b="0"/>
            <wp:docPr id="1" name="Рисунок 1" descr="http://keep-smiling-2012.com/wp-content/uploads/2012/05/DSCN0792-560x420-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ep-smiling-2012.com/wp-content/uploads/2012/05/DSCN0792-560x420-cust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 xml:space="preserve">В период цветения тополей «летний снег» набивается возле сараев, </w:t>
      </w:r>
      <w:bookmarkStart w:id="0" w:name="_GoBack"/>
      <w:bookmarkEnd w:id="0"/>
      <w:r w:rsidRPr="004145AE">
        <w:rPr>
          <w:rFonts w:ascii="Times New Roman" w:hAnsi="Times New Roman" w:cs="Times New Roman"/>
        </w:rPr>
        <w:t xml:space="preserve"> цоколей деревянных домов.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 xml:space="preserve"> «Горит тополиный пух быстро, способен поджечь даже дом в течение нескольких минут. Источником возгорания может послужить непотушенный окурок или </w:t>
      </w:r>
      <w:proofErr w:type="gramStart"/>
      <w:r w:rsidRPr="004145AE">
        <w:rPr>
          <w:rFonts w:ascii="Times New Roman" w:hAnsi="Times New Roman" w:cs="Times New Roman"/>
        </w:rPr>
        <w:t>спичка</w:t>
      </w:r>
      <w:proofErr w:type="gramEnd"/>
      <w:r w:rsidRPr="004145AE">
        <w:rPr>
          <w:rFonts w:ascii="Times New Roman" w:hAnsi="Times New Roman" w:cs="Times New Roman"/>
        </w:rPr>
        <w:t xml:space="preserve"> или детская шалость. Нередко можно наблюдать картину, как не только дети, но и взрослые поджигают пух.  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 xml:space="preserve">Сжигание пуха является нарушением правил пожарной безопасности. Согласно Кодексу об административных правонарушениях в Российской Федерации такие действия могут повлечь административную ответственность, а в случае возникновения пожара, в зависимости от суммы ущерба, и уголовную ответственность. Кроме того, виновнику пожара </w:t>
      </w:r>
      <w:proofErr w:type="gramStart"/>
      <w:r w:rsidRPr="004145AE">
        <w:rPr>
          <w:rFonts w:ascii="Times New Roman" w:hAnsi="Times New Roman" w:cs="Times New Roman"/>
        </w:rPr>
        <w:t>предстоит  возместить</w:t>
      </w:r>
      <w:proofErr w:type="gramEnd"/>
      <w:r w:rsidRPr="004145AE">
        <w:rPr>
          <w:rFonts w:ascii="Times New Roman" w:hAnsi="Times New Roman" w:cs="Times New Roman"/>
        </w:rPr>
        <w:t xml:space="preserve"> сумму ущерба, причиненного третьему лицу». 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 xml:space="preserve">В этом году уже были зарегистрированы выезды пожарно-спасательных подразделений на тушение мусора </w:t>
      </w:r>
      <w:proofErr w:type="gramStart"/>
      <w:r w:rsidRPr="004145AE">
        <w:rPr>
          <w:rFonts w:ascii="Times New Roman" w:hAnsi="Times New Roman" w:cs="Times New Roman"/>
        </w:rPr>
        <w:t>и  сухой</w:t>
      </w:r>
      <w:proofErr w:type="gramEnd"/>
      <w:r w:rsidRPr="004145AE">
        <w:rPr>
          <w:rFonts w:ascii="Times New Roman" w:hAnsi="Times New Roman" w:cs="Times New Roman"/>
        </w:rPr>
        <w:t xml:space="preserve"> травы, на которые перекинулся огонь от горящего пуха.  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 xml:space="preserve"> В летний период необходимо особенно строго соблюдать правила пожарной безопасности: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- места скопления пуха, особенно у деревянных построек, надо регулярно очищать и поливать водой, не позволять детям и подросткам поджигать;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 xml:space="preserve">- предприятиям и учреждениям следует установить контроль за режимом курения; 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- не разводить костры и не сжигать мусор;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- тщательно проводить подготовку к проведению сварочных и других огневых работ;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- установить на территории бочки с водой, щиты с набором первичных средств пожаротушения (огнетушители, песок, багры, лопаты и т.п.), задействовать противопожарные водопроводы;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- провести дополнительные инструктажи по пожарной безопасности.</w:t>
      </w:r>
    </w:p>
    <w:p w:rsidR="00A646E8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Для предотвращения возгораний жителям и организациям города рекомендуется организовывать ежедневную чистку, уборку и полив дворов, тротуаров, дорог и мест скопления этого природного материала. Пресекать любые игры подростков и детей, связанных с поджиганием пуха. Взрослым необходимо рассказать детям (а то и показать, собрав кучку пуха на пролитом водой пятачке), что тополиный пух – это тот же порох.</w:t>
      </w:r>
    </w:p>
    <w:p w:rsidR="00D01FC4" w:rsidRPr="004145AE" w:rsidRDefault="00A646E8" w:rsidP="00A646E8">
      <w:pPr>
        <w:ind w:left="-1134"/>
        <w:rPr>
          <w:rFonts w:ascii="Times New Roman" w:hAnsi="Times New Roman" w:cs="Times New Roman"/>
        </w:rPr>
      </w:pPr>
      <w:r w:rsidRPr="004145AE">
        <w:rPr>
          <w:rFonts w:ascii="Times New Roman" w:hAnsi="Times New Roman" w:cs="Times New Roman"/>
        </w:rPr>
        <w:t>Соблюдение этих простых правил позволяет предотвратить пожар, который всегда легче предупредить, чем потушить.</w:t>
      </w:r>
    </w:p>
    <w:sectPr w:rsidR="00D01FC4" w:rsidRPr="004145AE" w:rsidSect="004145A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63"/>
    <w:rsid w:val="00123F7E"/>
    <w:rsid w:val="00276563"/>
    <w:rsid w:val="0029319D"/>
    <w:rsid w:val="003C38DF"/>
    <w:rsid w:val="004145AE"/>
    <w:rsid w:val="00594240"/>
    <w:rsid w:val="006974B2"/>
    <w:rsid w:val="00A646E8"/>
    <w:rsid w:val="00B81FB6"/>
    <w:rsid w:val="00CC5858"/>
    <w:rsid w:val="00CE3A8A"/>
    <w:rsid w:val="00D01FC4"/>
    <w:rsid w:val="00E92267"/>
    <w:rsid w:val="00E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97D8-9F86-4C11-95BE-880E351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2018-07-10T06:13:00Z</cp:lastPrinted>
  <dcterms:created xsi:type="dcterms:W3CDTF">2017-11-02T07:48:00Z</dcterms:created>
  <dcterms:modified xsi:type="dcterms:W3CDTF">2018-07-10T08:46:00Z</dcterms:modified>
</cp:coreProperties>
</file>